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6B5" w:rsidRPr="002F66B5" w:rsidRDefault="002F66B5" w:rsidP="002F66B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66B5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 - тематическое </w:t>
      </w:r>
      <w:proofErr w:type="gramStart"/>
      <w:r w:rsidRPr="002F66B5">
        <w:rPr>
          <w:rFonts w:ascii="Times New Roman" w:eastAsia="Calibri" w:hAnsi="Times New Roman" w:cs="Times New Roman"/>
          <w:b/>
          <w:sz w:val="24"/>
          <w:szCs w:val="24"/>
        </w:rPr>
        <w:t>планирование  воспитательно</w:t>
      </w:r>
      <w:proofErr w:type="gramEnd"/>
      <w:r w:rsidRPr="002F66B5">
        <w:rPr>
          <w:rFonts w:ascii="Times New Roman" w:eastAsia="Calibri" w:hAnsi="Times New Roman" w:cs="Times New Roman"/>
          <w:b/>
          <w:sz w:val="24"/>
          <w:szCs w:val="24"/>
        </w:rPr>
        <w:t xml:space="preserve"> - образовательного процесса в подготовительной группе № 6. </w:t>
      </w:r>
    </w:p>
    <w:p w:rsidR="002F66B5" w:rsidRPr="002F66B5" w:rsidRDefault="002F66B5" w:rsidP="002F6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35"/>
        </w:tabs>
        <w:spacing w:after="0" w:line="276" w:lineRule="auto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proofErr w:type="gramStart"/>
      <w:r w:rsidRPr="002F66B5">
        <w:rPr>
          <w:rFonts w:ascii="Times New Roman" w:eastAsia="Calibri" w:hAnsi="Times New Roman" w:cs="Times New Roman"/>
          <w:b/>
          <w:sz w:val="18"/>
          <w:szCs w:val="18"/>
        </w:rPr>
        <w:t>Месяц</w:t>
      </w:r>
      <w:r w:rsidRPr="002F66B5">
        <w:rPr>
          <w:rFonts w:ascii="Times New Roman" w:eastAsia="Calibri" w:hAnsi="Times New Roman" w:cs="Times New Roman"/>
          <w:sz w:val="18"/>
          <w:szCs w:val="18"/>
        </w:rPr>
        <w:t>:  Март</w:t>
      </w:r>
      <w:proofErr w:type="gramEnd"/>
      <w:r w:rsidRPr="002F66B5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r w:rsidRPr="002F66B5">
        <w:rPr>
          <w:rFonts w:ascii="Times New Roman" w:eastAsia="Calibri" w:hAnsi="Times New Roman" w:cs="Times New Roman"/>
          <w:b/>
          <w:sz w:val="18"/>
          <w:szCs w:val="18"/>
          <w:u w:val="single"/>
        </w:rPr>
        <w:t>Сроки реализации темы:   17.03 – 21.03  Я и мир вокруг: Водные ресурсы</w:t>
      </w:r>
    </w:p>
    <w:p w:rsidR="002F66B5" w:rsidRPr="002F66B5" w:rsidRDefault="002F66B5" w:rsidP="002F6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2F66B5">
        <w:rPr>
          <w:rFonts w:ascii="Times New Roman" w:eastAsia="Calibri" w:hAnsi="Times New Roman" w:cs="Times New Roman"/>
          <w:b/>
          <w:sz w:val="18"/>
          <w:szCs w:val="18"/>
        </w:rPr>
        <w:t>Тема недели:</w:t>
      </w:r>
      <w:r w:rsidRPr="002F66B5">
        <w:rPr>
          <w:rFonts w:ascii="Calibri" w:eastAsia="Calibri" w:hAnsi="Calibri" w:cs="Times New Roman"/>
          <w:b/>
        </w:rPr>
        <w:t xml:space="preserve"> </w:t>
      </w:r>
      <w:r w:rsidRPr="002F66B5">
        <w:rPr>
          <w:rFonts w:ascii="Times New Roman" w:eastAsia="Calibri" w:hAnsi="Times New Roman" w:cs="Times New Roman"/>
          <w:sz w:val="18"/>
          <w:szCs w:val="18"/>
        </w:rPr>
        <w:t>Водные ресурсы России</w:t>
      </w:r>
    </w:p>
    <w:p w:rsidR="002F66B5" w:rsidRPr="002F66B5" w:rsidRDefault="002F66B5" w:rsidP="002F66B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F66B5">
        <w:rPr>
          <w:rFonts w:ascii="Times New Roman" w:eastAsia="Calibri" w:hAnsi="Times New Roman" w:cs="Times New Roman"/>
          <w:b/>
          <w:sz w:val="18"/>
          <w:szCs w:val="18"/>
        </w:rPr>
        <w:t>Цель и задачи</w:t>
      </w:r>
      <w:r w:rsidRPr="002F66B5">
        <w:rPr>
          <w:rFonts w:ascii="Times New Roman" w:eastAsia="Calibri" w:hAnsi="Times New Roman" w:cs="Times New Roman"/>
          <w:sz w:val="18"/>
          <w:szCs w:val="18"/>
        </w:rPr>
        <w:t>: Формирование знаний и представлений у детей о водных ресурсах России. Расширение представлений о богатстве водных ресурсов нашей страны. Воспитание бережного отношения к водным ресурсам.</w:t>
      </w:r>
    </w:p>
    <w:p w:rsidR="002F66B5" w:rsidRPr="002F66B5" w:rsidRDefault="002F66B5" w:rsidP="002F66B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F66B5">
        <w:rPr>
          <w:rFonts w:ascii="Times New Roman" w:eastAsia="Calibri" w:hAnsi="Times New Roman" w:cs="Times New Roman"/>
          <w:b/>
          <w:sz w:val="18"/>
          <w:szCs w:val="18"/>
        </w:rPr>
        <w:t>Воспитатели</w:t>
      </w:r>
      <w:r w:rsidRPr="002F66B5">
        <w:rPr>
          <w:rFonts w:ascii="Times New Roman" w:eastAsia="Calibri" w:hAnsi="Times New Roman" w:cs="Times New Roman"/>
          <w:sz w:val="18"/>
          <w:szCs w:val="18"/>
        </w:rPr>
        <w:t xml:space="preserve">: Иванова Д.С., Кущ С.М. </w:t>
      </w:r>
    </w:p>
    <w:p w:rsidR="002F66B5" w:rsidRPr="002F66B5" w:rsidRDefault="002F66B5" w:rsidP="002F66B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2F66B5">
        <w:rPr>
          <w:rFonts w:ascii="Times New Roman" w:eastAsia="Calibri" w:hAnsi="Times New Roman" w:cs="Times New Roman"/>
          <w:b/>
          <w:sz w:val="18"/>
          <w:szCs w:val="18"/>
        </w:rPr>
        <w:t>Итоговые мероприятия:</w:t>
      </w:r>
    </w:p>
    <w:p w:rsidR="002F66B5" w:rsidRPr="002F66B5" w:rsidRDefault="002F66B5" w:rsidP="002F66B5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F66B5">
        <w:rPr>
          <w:rFonts w:ascii="Times New Roman" w:eastAsia="Calibri" w:hAnsi="Times New Roman" w:cs="Times New Roman"/>
          <w:sz w:val="18"/>
          <w:szCs w:val="18"/>
        </w:rPr>
        <w:t>20.03 – международный день счастья</w:t>
      </w:r>
    </w:p>
    <w:p w:rsidR="002F66B5" w:rsidRPr="002F66B5" w:rsidRDefault="002F66B5" w:rsidP="002F66B5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F66B5">
        <w:rPr>
          <w:rFonts w:ascii="Times New Roman" w:eastAsia="Calibri" w:hAnsi="Times New Roman" w:cs="Times New Roman"/>
          <w:sz w:val="18"/>
          <w:szCs w:val="18"/>
        </w:rPr>
        <w:t>20.03 –всемирный день воробья</w:t>
      </w:r>
    </w:p>
    <w:p w:rsidR="002F66B5" w:rsidRPr="002F66B5" w:rsidRDefault="002F66B5" w:rsidP="002F66B5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F66B5">
        <w:rPr>
          <w:rFonts w:ascii="Times New Roman" w:eastAsia="Calibri" w:hAnsi="Times New Roman" w:cs="Times New Roman"/>
          <w:sz w:val="18"/>
          <w:szCs w:val="18"/>
        </w:rPr>
        <w:t>21.03 – Международный день лесов</w:t>
      </w:r>
    </w:p>
    <w:p w:rsidR="002F66B5" w:rsidRPr="002F66B5" w:rsidRDefault="002F66B5" w:rsidP="002F66B5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F66B5">
        <w:rPr>
          <w:rFonts w:ascii="Times New Roman" w:eastAsia="Calibri" w:hAnsi="Times New Roman" w:cs="Times New Roman"/>
          <w:sz w:val="18"/>
          <w:szCs w:val="18"/>
        </w:rPr>
        <w:t>22.03 - «Всемирный день водных ресурсов»</w:t>
      </w:r>
    </w:p>
    <w:tbl>
      <w:tblPr>
        <w:tblStyle w:val="a3"/>
        <w:tblW w:w="154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6"/>
        <w:gridCol w:w="1276"/>
        <w:gridCol w:w="2267"/>
        <w:gridCol w:w="2267"/>
        <w:gridCol w:w="100"/>
        <w:gridCol w:w="6"/>
        <w:gridCol w:w="26"/>
        <w:gridCol w:w="1711"/>
        <w:gridCol w:w="342"/>
        <w:gridCol w:w="792"/>
        <w:gridCol w:w="1275"/>
        <w:gridCol w:w="18"/>
        <w:gridCol w:w="124"/>
        <w:gridCol w:w="2551"/>
        <w:gridCol w:w="1861"/>
      </w:tblGrid>
      <w:tr w:rsidR="002F66B5" w:rsidRPr="002F66B5" w:rsidTr="002F66B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66B5" w:rsidRPr="002F66B5" w:rsidRDefault="002F66B5" w:rsidP="002F66B5">
            <w:pPr>
              <w:ind w:left="113" w:right="113"/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Дата, день недели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Режимные моменты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Совместная деятельность взрослого и воспитанников</w:t>
            </w:r>
          </w:p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С учетом интеграции образовательных областей.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Создание условий для самостоятельной деятельности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Взаимодействия с семьями воспитанников/ социальными партнерами</w:t>
            </w:r>
          </w:p>
        </w:tc>
      </w:tr>
      <w:tr w:rsidR="002F66B5" w:rsidRPr="002F66B5" w:rsidTr="002F66B5">
        <w:trPr>
          <w:trHeight w:val="7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Деятельность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Групповая, подгрупповая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Поддержка индивидуальности воспитанника</w:t>
            </w: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66B5">
              <w:rPr>
                <w:rFonts w:ascii="Times New Roman" w:hAnsi="Times New Roman"/>
                <w:i/>
                <w:sz w:val="18"/>
                <w:szCs w:val="18"/>
              </w:rPr>
              <w:t>Образовательная деятельность в ходе режимных моментов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113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66B5" w:rsidRPr="002F66B5" w:rsidRDefault="002F66B5" w:rsidP="002F66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 xml:space="preserve">Понедельник 17 марта </w:t>
            </w:r>
            <w:proofErr w:type="gramStart"/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2025  года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07.00-08.00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Прием, осмотр детей; индивидуальное общение воспитателя с детьми, самостоятельная деятельность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>«Что ты знаешь о весне?». «Как мы заботимся о природе?». «Что такое мир природы?». «Растительный мир». «Какие птицы прилетают и проводят лето в нашей местности?». «Как они выглядят?».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Эмоциональная поддержка во время утреннего приема (индивидуально каждому ребенку).</w:t>
            </w:r>
          </w:p>
          <w:p w:rsidR="002F66B5" w:rsidRPr="002F66B5" w:rsidRDefault="002F66B5" w:rsidP="002F66B5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Экологические игры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«Люди и божьи коровки». Познавательно-исследовательская деятельность дошкольников. </w:t>
            </w:r>
            <w:proofErr w:type="spellStart"/>
            <w:r w:rsidRPr="002F66B5">
              <w:rPr>
                <w:rFonts w:ascii="Times New Roman" w:hAnsi="Times New Roman"/>
                <w:sz w:val="18"/>
                <w:szCs w:val="18"/>
              </w:rPr>
              <w:t>Веракса</w:t>
            </w:r>
            <w:proofErr w:type="spell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Н.Е.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Самостоятельная деятельность в центрах активности.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Утренний опрос, напоминание о важности соблюдения режима, общение с родителями по запросам.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19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08.00-08.10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08.10-08.20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08.20-08.30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Утренняя гимнастика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Самостоятельная д-</w:t>
            </w:r>
            <w:proofErr w:type="spellStart"/>
            <w:r w:rsidRPr="002F66B5">
              <w:rPr>
                <w:rFonts w:ascii="Times New Roman" w:hAnsi="Times New Roman"/>
                <w:sz w:val="18"/>
                <w:szCs w:val="18"/>
              </w:rPr>
              <w:t>ть</w:t>
            </w:r>
            <w:proofErr w:type="spell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детей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Артикуляционная гимнастика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Пальчиковая гимнастика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Дыхательная гимнастика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Картотека УГ:</w:t>
            </w:r>
            <w:r w:rsidRPr="002F66B5">
              <w:t xml:space="preserve"> 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 xml:space="preserve">Комплекс№27. </w:t>
            </w:r>
            <w:proofErr w:type="spellStart"/>
            <w:r w:rsidRPr="002F66B5">
              <w:rPr>
                <w:rFonts w:ascii="Times New Roman" w:hAnsi="Times New Roman"/>
                <w:sz w:val="18"/>
                <w:szCs w:val="18"/>
              </w:rPr>
              <w:t>Пензулаева</w:t>
            </w:r>
            <w:proofErr w:type="spell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Л.И. Стр.68-69. Цель: способствовать укреплению здоровья детей, создать радостный эмоциональный подъем, (разбудить) организм ребенка. 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Картотека «А.Г.</w:t>
            </w:r>
            <w:proofErr w:type="gramStart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»,   </w:t>
            </w:r>
            <w:proofErr w:type="gram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     № 43 - № 47.     Цель: отрабатывать произвольные движения языка, развивать координацию движений. Научиться выпускать воздушную струю. Укреплять мускулатуру языка.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Картотека «П.Г.</w:t>
            </w:r>
            <w:proofErr w:type="gramStart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»,   </w:t>
            </w:r>
            <w:proofErr w:type="gram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  «Апельсин».   Цель: развитие мелкой и общей моторики посредством пальчиковых игр.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Картотека «Д.Г.», «Ныряльщики за жемчугом», «Дровосек».       Цель: укреплять физиологическое дыхание у детей. Развитие плавного, длительного выдоха.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1. Консультация «Эмоциональное благополучие дошкольника».</w:t>
            </w:r>
          </w:p>
        </w:tc>
      </w:tr>
      <w:tr w:rsidR="002F66B5" w:rsidRPr="002F66B5" w:rsidTr="002F66B5">
        <w:trPr>
          <w:cantSplit/>
          <w:trHeight w:val="23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Подготовка к завтраку,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Культура и поведение за столом.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И/у «Когда я ем, я глух и нем!»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Поручение: «Наведение порядка в группе после игры» - формировать у детей осознанное стремление к порядку, привычку убирать игрушки после игры.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Дежурные: Маша Р., Давид.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Привитие культуры приема пищи (Во время еды не разговаривать, жевать с закрытым ртом, использовать салфетку по необходимости, есть аккуратно)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Дежурство.</w:t>
            </w:r>
          </w:p>
          <w:p w:rsidR="002F66B5" w:rsidRPr="002F66B5" w:rsidRDefault="002F66B5" w:rsidP="002F66B5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 xml:space="preserve">Закреплять умение правильно готовиться к дежурству, расставлять </w:t>
            </w:r>
            <w:proofErr w:type="spellStart"/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>салфетницы</w:t>
            </w:r>
            <w:proofErr w:type="spellEnd"/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 xml:space="preserve">, хлебницы, раскладывать ложку, держа за </w:t>
            </w:r>
            <w:proofErr w:type="gramStart"/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>ручку.;</w:t>
            </w:r>
            <w:proofErr w:type="gramEnd"/>
          </w:p>
          <w:p w:rsidR="002F66B5" w:rsidRPr="002F66B5" w:rsidRDefault="002F66B5" w:rsidP="002F66B5">
            <w:pPr>
              <w:shd w:val="clear" w:color="auto" w:fill="FFFFFF"/>
              <w:rPr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Совершенствовать умение составлять план </w:t>
            </w:r>
            <w:proofErr w:type="gramStart"/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>работы,  отбирать</w:t>
            </w:r>
            <w:proofErr w:type="gramEnd"/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необходимые  материалы для предстоящей деятельности.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9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09.00-09.30</w:t>
            </w:r>
          </w:p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 (непосредственно образовательная деятельность) с перерывом по СанПиН</w:t>
            </w:r>
          </w:p>
        </w:tc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1. Рисование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 xml:space="preserve"> «Кем ты хочешь быть?»  (рисование по замыслу). Учить детей передавать в рисунке представления о труде взрослых, изображать людей в характерной профессиональной одежде, в трудовой обстановке, с необходимыми атрибутами. Закреплять умение </w:t>
            </w:r>
            <w:proofErr w:type="gramStart"/>
            <w:r w:rsidRPr="002F66B5">
              <w:rPr>
                <w:rFonts w:ascii="Times New Roman" w:hAnsi="Times New Roman"/>
                <w:sz w:val="18"/>
                <w:szCs w:val="18"/>
              </w:rPr>
              <w:t>Рисовать</w:t>
            </w:r>
            <w:proofErr w:type="gram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основные части простым карандашом, аккуратно закрашивать рисунки. Учить оценивать свои рисунки в соответствии с заданием.            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proofErr w:type="gramStart"/>
            <w:r w:rsidRPr="002F66B5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Динамические  паузы</w:t>
            </w:r>
            <w:proofErr w:type="gramEnd"/>
            <w:r w:rsidRPr="002F66B5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.</w:t>
            </w:r>
            <w:r w:rsidRPr="002F66B5">
              <w:rPr>
                <w:i/>
                <w:sz w:val="18"/>
                <w:szCs w:val="18"/>
                <w:u w:val="single"/>
              </w:rPr>
              <w:t xml:space="preserve">  Зарядка.     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2</w:t>
            </w: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 xml:space="preserve">. НОД ФЭМП 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 xml:space="preserve">Занятие №5 Стр.130.  Продолжать учить самостоятельно составлять и решать задачи на сложение и вычитание. Упражнять в умении ориентироваться на листе бумаги в клетку. Развивать   умение объединять части множества и устанавливать отношения между ними на основе счета. Совершенствовать умение видеть в окружающих предметах формы знакомых геометрических фигур.                                           </w:t>
            </w:r>
          </w:p>
          <w:p w:rsidR="002F66B5" w:rsidRPr="002F66B5" w:rsidRDefault="002F66B5" w:rsidP="002F66B5">
            <w:pPr>
              <w:tabs>
                <w:tab w:val="center" w:pos="4499"/>
              </w:tabs>
              <w:jc w:val="both"/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3. Физкультура на воздухе.</w:t>
            </w:r>
            <w:r w:rsidRPr="002F66B5">
              <w:t xml:space="preserve"> </w:t>
            </w:r>
          </w:p>
          <w:p w:rsidR="002F66B5" w:rsidRPr="002F66B5" w:rsidRDefault="002F66B5" w:rsidP="002F66B5">
            <w:pPr>
              <w:tabs>
                <w:tab w:val="left" w:pos="160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vertAlign w:val="subscript"/>
              </w:rPr>
              <w:tab/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5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10.10-10.20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2-й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Закрепление правильной осанки за столом (спину и плечи держим ровно, ноги под столом ставим прямо).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Закрепление культурно – гигиенических навыков.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F66B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Дежурство.</w:t>
            </w:r>
            <w:r w:rsidRPr="002F66B5">
              <w:rPr>
                <w:rFonts w:ascii="Times New Roman" w:hAnsi="Times New Roman"/>
              </w:rPr>
              <w:t xml:space="preserve"> 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>Учить нарезать бумажные салфетки, сметать щёткой со стола крошки на совок. Учить раскладывать материал для занятий по математике. Помогать в уборке материала после занятий по изобразительной деятельности.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20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10.20-12.25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Подготовка к прогулке, прогулка</w:t>
            </w:r>
          </w:p>
        </w:tc>
        <w:tc>
          <w:tcPr>
            <w:tcW w:w="6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Карточка № 129(март)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>Наблюдение за небом и облаками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Цели: закрепить представления о весне, обратить внимание на </w:t>
            </w:r>
            <w:proofErr w:type="gramStart"/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>изменения,  произошедшие</w:t>
            </w:r>
            <w:proofErr w:type="gramEnd"/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небе, развивать восприятие красоты и многообразия небесной сферы.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>Посмотреть на небо: таким ли оно было зимой? Что изменилось? Небо стало синим-синим. Появились белые легкие облака, которые медленно плывут, не торопясь. Весна идет!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Посмотрите на небо, что вы видите? Какие сегодня облака? Как вы думаете, будет сегодня дождь или снег? В каком направлении плывут облака? 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>Трудовая деятельность. Предложить ребятам подмести дорожки.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color w:val="000000"/>
                <w:sz w:val="18"/>
                <w:szCs w:val="18"/>
              </w:rPr>
              <w:t>Цель: формировать умение наводить порядок на участке детского сада.</w:t>
            </w:r>
          </w:p>
          <w:p w:rsidR="002F66B5" w:rsidRPr="002F66B5" w:rsidRDefault="002F66B5" w:rsidP="002F66B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66B5">
              <w:rPr>
                <w:rFonts w:ascii="Times New Roman" w:hAnsi="Times New Roman"/>
                <w:sz w:val="18"/>
                <w:szCs w:val="18"/>
                <w:u w:val="single"/>
              </w:rPr>
              <w:t>Подвижные игры на прогулке.</w:t>
            </w:r>
          </w:p>
          <w:p w:rsidR="002F66B5" w:rsidRPr="002F66B5" w:rsidRDefault="002F66B5" w:rsidP="002F66B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«Охотники и зайцы». «Перебежки». «Пустое место». «Быстро возьми». «Картошка».  «Передай мяч». Попади в обруч». «Не оставайся на полу». «Перемена мест». «Ловкая пара».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18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12.25-12.40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12.40-13.00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Возвращение с прогулки, дежурство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подготовка к обеду, ОБЕД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Дидактические игры: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«Который час?». «Дикие и домашние животные».  Лото «Кто где живет?».     </w:t>
            </w:r>
            <w:proofErr w:type="gramStart"/>
            <w:r w:rsidRPr="002F66B5">
              <w:rPr>
                <w:rFonts w:ascii="Times New Roman" w:hAnsi="Times New Roman"/>
                <w:sz w:val="18"/>
                <w:szCs w:val="18"/>
              </w:rPr>
              <w:t>« Мы</w:t>
            </w:r>
            <w:proofErr w:type="gram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придумываем сказку». «Солнце просыпается и …». «Посчитай птиц». «Выложи птицу». (животное, предмет). Из геометрических фигур.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Дежурство в обеденной зоне. Правильная сервировка стола, аккуратное расставление </w:t>
            </w:r>
            <w:proofErr w:type="spellStart"/>
            <w:r w:rsidRPr="002F66B5">
              <w:rPr>
                <w:rFonts w:ascii="Times New Roman" w:hAnsi="Times New Roman"/>
                <w:sz w:val="18"/>
                <w:szCs w:val="18"/>
              </w:rPr>
              <w:t>салфетниц</w:t>
            </w:r>
            <w:proofErr w:type="spellEnd"/>
            <w:r w:rsidRPr="002F66B5">
              <w:rPr>
                <w:rFonts w:ascii="Times New Roman" w:hAnsi="Times New Roman"/>
                <w:sz w:val="18"/>
                <w:szCs w:val="18"/>
              </w:rPr>
              <w:t>. Помощь в расставлении корзин с хлебом и вторых блюд. Уборка со стола.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Дежурные: Маша Р., Давид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 xml:space="preserve">Закрепляем умение самостоятельно одеваться и раздеваться в определенной последовательности, аккуратно раскладывать и развешивать вещи в шкафчике. </w:t>
            </w:r>
            <w:proofErr w:type="gramStart"/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>Поддерживание  порядка</w:t>
            </w:r>
            <w:proofErr w:type="gramEnd"/>
            <w:r w:rsidRPr="002F66B5">
              <w:rPr>
                <w:rFonts w:ascii="Times New Roman" w:eastAsia="Times New Roman" w:hAnsi="Times New Roman"/>
                <w:sz w:val="18"/>
                <w:szCs w:val="18"/>
              </w:rPr>
              <w:t xml:space="preserve"> в шкафчиках с одеждой, на полочках с игрушками, пособиями.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Свободная игра в центрах активности. 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Закрепление КГН: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совершенствовать умение держать вилку большим и средними пальцами, придерживая сверху указательным пальцем</w:t>
            </w:r>
            <w:r w:rsidRPr="002F66B5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68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13.00-15.00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Подготовка ко сну, гигиенические процедуры, дневной сон</w:t>
            </w:r>
          </w:p>
        </w:tc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Расставлять стулья в групповой комнате. Проверять, всё-ли осталось в порядке перед уходом на дневной сон: соблюдать порядок складывания одежды на стульчиках. 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Прослушивание релаксирующей музыки перед сном.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15.00-15-20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Постепенный подъем, гимнастика пробуждения,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воздушные ванны.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Оздоровительная гимнастика после сна: Комплекс гимнастики после сна </w:t>
            </w:r>
            <w:proofErr w:type="spellStart"/>
            <w:r w:rsidRPr="002F66B5">
              <w:rPr>
                <w:rFonts w:ascii="Times New Roman" w:hAnsi="Times New Roman"/>
                <w:sz w:val="18"/>
                <w:szCs w:val="18"/>
              </w:rPr>
              <w:t>сна</w:t>
            </w:r>
            <w:proofErr w:type="spell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№ 14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Март 3-неделя.  «Картотека гимнастики пробуждения. Цель: профилактика плоскостопия, нарушений осанки, закаливающие процедуры. (см. «Картотеку гимнастики после дневного сна»)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7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F66B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Соблюдать КГН: умыться после сна, сходить в туалет, опрятно одеться и расчесаться.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Учиться аккуратно снимать пижаму, убирать ее под подушку. При необходимости помогать друг другу. </w:t>
            </w:r>
            <w:r w:rsidRPr="002F66B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Цель: </w:t>
            </w:r>
            <w:proofErr w:type="gramStart"/>
            <w:r w:rsidRPr="002F66B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развивать  навыки</w:t>
            </w:r>
            <w:proofErr w:type="gramEnd"/>
            <w:r w:rsidRPr="002F66B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быстрого одевания после сна.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Продолжать учиться аккуратно заправлять постель. Ровно складывать одеяло, накрывать кровать покрывалом.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9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15.20-15.40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Самостоятельная и организованная деятельность детей, общение по интересам</w:t>
            </w:r>
          </w:p>
        </w:tc>
        <w:tc>
          <w:tcPr>
            <w:tcW w:w="6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Сюжетно-ролевые игры.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>«Юные защитники природы». «Всемирная лечебница». «Правила движения». «Космонавты». «На улице».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Ребенок и его здоровье.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Беседа о витаминах. Витамины и здоровый организм. </w:t>
            </w:r>
            <w:proofErr w:type="spellStart"/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>Стеркина</w:t>
            </w:r>
            <w:proofErr w:type="spellEnd"/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102.</w:t>
            </w:r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ab/>
              <w:t xml:space="preserve"> Чтение стихотворений о полезных продуктах</w:t>
            </w:r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ab/>
              <w:t xml:space="preserve">   Дидактическая игра: «Соедини правильно».  Дидактическая игра: «Хорошо или плохо».</w:t>
            </w:r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ab/>
              <w:t>Витамины и здоровый организм. Рассматривание иллюстраций.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Самостоятельная деятельность детей в центрах активности. Рисование, разукрашивание, лепка, конструирование, складывание </w:t>
            </w:r>
            <w:proofErr w:type="spellStart"/>
            <w:r w:rsidRPr="002F66B5">
              <w:rPr>
                <w:rFonts w:ascii="Times New Roman" w:hAnsi="Times New Roman"/>
                <w:sz w:val="18"/>
                <w:szCs w:val="18"/>
              </w:rPr>
              <w:t>пазлов</w:t>
            </w:r>
            <w:proofErr w:type="spellEnd"/>
            <w:r w:rsidRPr="002F66B5">
              <w:rPr>
                <w:rFonts w:ascii="Times New Roman" w:hAnsi="Times New Roman"/>
                <w:sz w:val="18"/>
                <w:szCs w:val="18"/>
              </w:rPr>
              <w:t>.</w:t>
            </w:r>
            <w:r w:rsidRPr="002F66B5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9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15.45-16.15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НОД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(непосредственно образовательная деятельность)</w:t>
            </w:r>
          </w:p>
        </w:tc>
        <w:tc>
          <w:tcPr>
            <w:tcW w:w="6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Юный эколог.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Занятие «Сравнение кроликов и зайцев». Стр.73.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Вечерний круг.</w:t>
            </w:r>
            <w:r w:rsidRPr="002F66B5">
              <w:t xml:space="preserve"> 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>«Какие птицы прилетают и проводят лето в нашей местности?». «Как они выглядят?».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spacing w:after="20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6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16.25-16.45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Подготовка к уплотненному полднику, </w:t>
            </w:r>
            <w:proofErr w:type="gramStart"/>
            <w:r w:rsidRPr="002F66B5">
              <w:rPr>
                <w:rFonts w:ascii="Times New Roman" w:hAnsi="Times New Roman"/>
                <w:sz w:val="18"/>
                <w:szCs w:val="18"/>
              </w:rPr>
              <w:t>У</w:t>
            </w:r>
            <w:proofErr w:type="gramEnd"/>
            <w:r w:rsidRPr="002F66B5">
              <w:rPr>
                <w:rFonts w:ascii="Times New Roman" w:hAnsi="Times New Roman"/>
                <w:sz w:val="18"/>
                <w:szCs w:val="18"/>
              </w:rPr>
              <w:t>/ПОЛДНИК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Математические игры.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«Найди свою фигуру». «Сложи из палочек». «Сгруппируй предметы».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Дежурные: Маша Р., Давид</w:t>
            </w:r>
          </w:p>
        </w:tc>
        <w:tc>
          <w:tcPr>
            <w:tcW w:w="2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Привитие культуры приема пищи (Во время еды не разговаривать, жевать с закрытым ртом, использовать салфетку по необходимости, есть аккуратно). Культура поведения за столом «Когда я ем, я глух и нем!»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Дежурство.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Закрепление навыков правильно раскладывать столовые приборы при сервировке стола.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11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16.45-18.00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Игры, подготовка к прогулке, прогулка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tabs>
                <w:tab w:val="left" w:pos="11057"/>
              </w:tabs>
              <w:ind w:right="-142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Игровые упражнения. </w:t>
            </w:r>
          </w:p>
          <w:p w:rsidR="002F66B5" w:rsidRPr="002F66B5" w:rsidRDefault="002F66B5" w:rsidP="002F66B5">
            <w:pPr>
              <w:tabs>
                <w:tab w:val="left" w:pos="11057"/>
              </w:tabs>
              <w:ind w:right="-142"/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«Хитрая лиса».  «Передай мяч».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</w:t>
            </w:r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по развитию движений. Метание мяча в вертикальную цель правой и левой руками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Цель: развивать меткость и координацию движений.</w:t>
            </w:r>
          </w:p>
        </w:tc>
        <w:tc>
          <w:tcPr>
            <w:tcW w:w="2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«Мы – будущие школьники» - привлекать детей к посильному труду в природе, воспитывать бережное </w:t>
            </w:r>
            <w:proofErr w:type="gramStart"/>
            <w:r w:rsidRPr="002F66B5">
              <w:rPr>
                <w:rFonts w:ascii="Times New Roman" w:hAnsi="Times New Roman"/>
                <w:sz w:val="18"/>
                <w:szCs w:val="18"/>
              </w:rPr>
              <w:t>отношение  к</w:t>
            </w:r>
            <w:proofErr w:type="gramEnd"/>
            <w:r w:rsidRPr="002F66B5">
              <w:rPr>
                <w:rFonts w:ascii="Times New Roman" w:hAnsi="Times New Roman"/>
                <w:sz w:val="18"/>
                <w:szCs w:val="18"/>
              </w:rPr>
              <w:t xml:space="preserve"> окружающей природе.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Самостоятельная деятельность детей на прогулке. Подвижные игры по выбору детей.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Консультации по запросу родителей. Информация о ходе образовательного процесса за день.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6B5" w:rsidRPr="002F66B5" w:rsidTr="002F66B5">
        <w:trPr>
          <w:cantSplit/>
          <w:trHeight w:val="11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18.00-19.00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Возвращение с прогулки.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Работа воспитателя с родителями. Уход детей домой.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Свободная игра в центрах активности. Сюжетно – ролевые игры по выбору детей</w:t>
            </w:r>
          </w:p>
        </w:tc>
        <w:tc>
          <w:tcPr>
            <w:tcW w:w="4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>Поручение: «Наведение порядка в группе после игры» - формировать у детей осознанное стремление к порядку, привычку убирать игрушки после игры на свои места.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  <w:r w:rsidRPr="002F66B5">
              <w:rPr>
                <w:rFonts w:ascii="Times New Roman" w:hAnsi="Times New Roman"/>
                <w:sz w:val="18"/>
                <w:szCs w:val="18"/>
              </w:rPr>
              <w:t xml:space="preserve">Чтение: по выбору детей. «Цапли» (сохранение равновесия, закрепление прыжков на одной ноге) </w:t>
            </w:r>
          </w:p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B5" w:rsidRPr="002F66B5" w:rsidRDefault="002F66B5" w:rsidP="002F66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652EB" w:rsidRDefault="001652EB">
      <w:bookmarkStart w:id="0" w:name="_GoBack"/>
      <w:bookmarkEnd w:id="0"/>
    </w:p>
    <w:sectPr w:rsidR="001652EB" w:rsidSect="002F66B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A9"/>
    <w:rsid w:val="001652EB"/>
    <w:rsid w:val="002F66B5"/>
    <w:rsid w:val="0090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930F1-6700-4267-89D2-919EFB9A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6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1442</Words>
  <Characters>8221</Characters>
  <Application>Microsoft Office Word</Application>
  <DocSecurity>0</DocSecurity>
  <Lines>68</Lines>
  <Paragraphs>19</Paragraphs>
  <ScaleCrop>false</ScaleCrop>
  <Company>Microsoft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2025-09-22T13:45:00Z</dcterms:created>
  <dcterms:modified xsi:type="dcterms:W3CDTF">2025-09-22T13:45:00Z</dcterms:modified>
</cp:coreProperties>
</file>